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7F2DBD" w:rsidP="000831EF">
      <w:pPr>
        <w:ind w:firstLine="0"/>
        <w:rPr>
          <w:rFonts w:ascii="Times New Roman" w:hAnsi="Times New Roman" w:cs="Times New Roman"/>
          <w:sz w:val="24"/>
          <w:szCs w:val="24"/>
        </w:rPr>
      </w:pPr>
      <w:r>
        <w:rPr>
          <w:rFonts w:ascii="Times New Roman" w:hAnsi="Times New Roman" w:cs="Times New Roman"/>
          <w:sz w:val="24"/>
          <w:szCs w:val="24"/>
        </w:rPr>
        <w:t>Student’s Name</w:t>
      </w:r>
    </w:p>
    <w:p w:rsidR="000831EF" w:rsidP="000831EF">
      <w:pPr>
        <w:ind w:firstLine="0"/>
        <w:rPr>
          <w:rFonts w:ascii="Times New Roman" w:hAnsi="Times New Roman" w:cs="Times New Roman"/>
          <w:sz w:val="24"/>
          <w:szCs w:val="24"/>
        </w:rPr>
      </w:pPr>
      <w:r>
        <w:rPr>
          <w:rFonts w:ascii="Times New Roman" w:hAnsi="Times New Roman" w:cs="Times New Roman"/>
          <w:sz w:val="24"/>
          <w:szCs w:val="24"/>
        </w:rPr>
        <w:t>Professor</w:t>
      </w:r>
    </w:p>
    <w:p w:rsidR="000831EF" w:rsidP="000831EF">
      <w:pPr>
        <w:ind w:firstLine="0"/>
        <w:rPr>
          <w:rFonts w:ascii="Times New Roman" w:hAnsi="Times New Roman" w:cs="Times New Roman"/>
          <w:sz w:val="24"/>
          <w:szCs w:val="24"/>
        </w:rPr>
      </w:pPr>
      <w:r>
        <w:rPr>
          <w:rFonts w:ascii="Times New Roman" w:hAnsi="Times New Roman" w:cs="Times New Roman"/>
          <w:sz w:val="24"/>
          <w:szCs w:val="24"/>
        </w:rPr>
        <w:t>Institutional Affiliation</w:t>
      </w:r>
    </w:p>
    <w:p w:rsidR="000831EF" w:rsidP="000831EF">
      <w:pPr>
        <w:ind w:firstLine="0"/>
        <w:rPr>
          <w:rFonts w:ascii="Times New Roman" w:hAnsi="Times New Roman" w:cs="Times New Roman"/>
          <w:sz w:val="24"/>
          <w:szCs w:val="24"/>
        </w:rPr>
      </w:pPr>
      <w:r>
        <w:rPr>
          <w:rFonts w:ascii="Times New Roman" w:hAnsi="Times New Roman" w:cs="Times New Roman"/>
          <w:sz w:val="24"/>
          <w:szCs w:val="24"/>
        </w:rPr>
        <w:t>English</w:t>
      </w:r>
      <w:r w:rsidR="00BD3DAA">
        <w:rPr>
          <w:rFonts w:ascii="Times New Roman" w:hAnsi="Times New Roman" w:cs="Times New Roman"/>
          <w:sz w:val="24"/>
          <w:szCs w:val="24"/>
        </w:rPr>
        <w:t>: Ancient World Literature</w:t>
      </w:r>
    </w:p>
    <w:p w:rsidR="000831EF" w:rsidP="000831EF">
      <w:pPr>
        <w:ind w:firstLine="0"/>
        <w:rPr>
          <w:rFonts w:ascii="Times New Roman" w:hAnsi="Times New Roman" w:cs="Times New Roman"/>
          <w:sz w:val="24"/>
          <w:szCs w:val="24"/>
        </w:rPr>
      </w:pPr>
      <w:r>
        <w:rPr>
          <w:rFonts w:ascii="Times New Roman" w:hAnsi="Times New Roman" w:cs="Times New Roman"/>
          <w:sz w:val="24"/>
          <w:szCs w:val="24"/>
        </w:rPr>
        <w:t>Date</w:t>
      </w:r>
    </w:p>
    <w:p w:rsidR="00BD3DAA" w:rsidRPr="008F68A7" w:rsidP="008F68A7">
      <w:pPr>
        <w:ind w:firstLine="0"/>
        <w:jc w:val="center"/>
        <w:rPr>
          <w:rFonts w:ascii="Times New Roman" w:hAnsi="Times New Roman" w:cs="Times New Roman"/>
          <w:b/>
          <w:sz w:val="24"/>
          <w:szCs w:val="24"/>
        </w:rPr>
      </w:pPr>
      <w:r w:rsidRPr="008F68A7">
        <w:rPr>
          <w:rFonts w:ascii="Times New Roman" w:hAnsi="Times New Roman" w:cs="Times New Roman"/>
          <w:b/>
          <w:sz w:val="24"/>
          <w:szCs w:val="24"/>
        </w:rPr>
        <w:t>Prompt III: Gilgamesh</w:t>
      </w:r>
    </w:p>
    <w:p w:rsidR="008F68A7" w:rsidP="001C32FC">
      <w:pPr>
        <w:rPr>
          <w:rFonts w:ascii="Times New Roman" w:hAnsi="Times New Roman" w:cs="Times New Roman"/>
          <w:sz w:val="24"/>
          <w:szCs w:val="24"/>
        </w:rPr>
      </w:pPr>
      <w:r>
        <w:rPr>
          <w:rFonts w:ascii="Times New Roman" w:hAnsi="Times New Roman" w:cs="Times New Roman"/>
          <w:sz w:val="24"/>
          <w:szCs w:val="24"/>
        </w:rPr>
        <w:t xml:space="preserve">In the Epic of Gilgamesh, many vices and virtues exist. Gilgamesh was the king of Uruk comprised of two-thirds god and one-third man. In the three-story epic, the character of Gilgamesh sees a significant transformation. This transformation follows his struggle to establish a moral principle. The transformation of Gilgamesh was achieved by changing his evil character by replacing it with his virtues in the end. </w:t>
      </w:r>
      <w:r w:rsidR="001C32FC">
        <w:rPr>
          <w:rFonts w:ascii="Times New Roman" w:hAnsi="Times New Roman" w:cs="Times New Roman"/>
          <w:sz w:val="24"/>
          <w:szCs w:val="24"/>
        </w:rPr>
        <w:t xml:space="preserve">This article is set to explore the transformation of Gilgamesh </w:t>
      </w:r>
      <w:r w:rsidR="00276F95">
        <w:rPr>
          <w:rFonts w:ascii="Times New Roman" w:hAnsi="Times New Roman" w:cs="Times New Roman"/>
          <w:sz w:val="24"/>
          <w:szCs w:val="24"/>
        </w:rPr>
        <w:t xml:space="preserve">from a tyrant to one who seeks knowledge. </w:t>
      </w:r>
    </w:p>
    <w:p w:rsidR="00DF18D1" w:rsidP="001C32FC">
      <w:pPr>
        <w:rPr>
          <w:rStyle w:val="documentpreview"/>
          <w:rFonts w:ascii="Times New Roman" w:hAnsi="Times New Roman" w:cs="Times New Roman"/>
          <w:sz w:val="24"/>
          <w:szCs w:val="24"/>
        </w:rPr>
      </w:pPr>
      <w:r>
        <w:rPr>
          <w:rFonts w:ascii="Times New Roman" w:hAnsi="Times New Roman" w:cs="Times New Roman"/>
          <w:sz w:val="24"/>
          <w:szCs w:val="24"/>
        </w:rPr>
        <w:t xml:space="preserve">Firstly, Gilgamesh possessed an arrogant and self-centered personality. From the description of Enkidu, </w:t>
      </w:r>
      <w:r w:rsidRPr="00A06DC3">
        <w:rPr>
          <w:rStyle w:val="documentpreview"/>
          <w:rFonts w:ascii="Times New Roman" w:hAnsi="Times New Roman" w:cs="Times New Roman"/>
          <w:sz w:val="24"/>
          <w:szCs w:val="24"/>
        </w:rPr>
        <w:t>"His teeth are dragon's fangs, his countenance is like a lion his charge is the rushing of the flood..." (pg. 16 line 3-6).</w:t>
      </w:r>
      <w:r>
        <w:rPr>
          <w:rStyle w:val="documentpreview"/>
          <w:rFonts w:ascii="Times New Roman" w:hAnsi="Times New Roman" w:cs="Times New Roman"/>
          <w:sz w:val="24"/>
          <w:szCs w:val="24"/>
        </w:rPr>
        <w:t xml:space="preserve"> However, Gilgamesh was not entirely a flawed character. Through his adventurous traits, he obtains many good virtues including being courageous as proved through the battle with Humbaba.</w:t>
      </w:r>
      <w:r w:rsidR="006A0603">
        <w:rPr>
          <w:rStyle w:val="documentpreview"/>
          <w:rFonts w:ascii="Times New Roman" w:hAnsi="Times New Roman" w:cs="Times New Roman"/>
          <w:sz w:val="24"/>
          <w:szCs w:val="24"/>
        </w:rPr>
        <w:t xml:space="preserve"> Although the forest giant seemed stronger than Gilgamesh, he manages to emerge victorious in this battle through the help of Enkidu.</w:t>
      </w:r>
      <w:r w:rsidR="00057351">
        <w:rPr>
          <w:rStyle w:val="documentpreview"/>
          <w:rFonts w:ascii="Times New Roman" w:hAnsi="Times New Roman" w:cs="Times New Roman"/>
          <w:sz w:val="24"/>
          <w:szCs w:val="24"/>
        </w:rPr>
        <w:t xml:space="preserve"> </w:t>
      </w:r>
    </w:p>
    <w:p w:rsidR="00276F95" w:rsidP="001C32FC">
      <w:pPr>
        <w:rPr>
          <w:rFonts w:ascii="Times New Roman" w:hAnsi="Times New Roman" w:cs="Times New Roman"/>
          <w:sz w:val="24"/>
          <w:szCs w:val="24"/>
        </w:rPr>
      </w:pPr>
      <w:r>
        <w:rPr>
          <w:rStyle w:val="documentpreview"/>
          <w:rFonts w:ascii="Times New Roman" w:hAnsi="Times New Roman" w:cs="Times New Roman"/>
          <w:sz w:val="24"/>
          <w:szCs w:val="24"/>
        </w:rPr>
        <w:t>Through Enkidu’s words,</w:t>
      </w:r>
      <w:r w:rsidR="006A0603">
        <w:rPr>
          <w:rStyle w:val="documentpreview"/>
          <w:rFonts w:ascii="Times New Roman" w:hAnsi="Times New Roman" w:cs="Times New Roman"/>
          <w:sz w:val="24"/>
          <w:szCs w:val="24"/>
        </w:rPr>
        <w:t xml:space="preserve"> </w:t>
      </w:r>
      <w:r w:rsidRPr="00057351">
        <w:rPr>
          <w:rFonts w:ascii="Times New Roman" w:hAnsi="Times New Roman" w:cs="Times New Roman"/>
          <w:sz w:val="24"/>
          <w:szCs w:val="24"/>
        </w:rPr>
        <w:t>“O Gilgamesh, remember now your boasts in Uruk. Forward, attacks, son of Uruk, there is nothing to fear.”</w:t>
      </w:r>
      <w:r w:rsidRPr="00057351">
        <w:t xml:space="preserve"> </w:t>
      </w:r>
      <w:r w:rsidRPr="00057351">
        <w:rPr>
          <w:rFonts w:ascii="Times New Roman" w:hAnsi="Times New Roman" w:cs="Times New Roman"/>
          <w:sz w:val="24"/>
          <w:szCs w:val="24"/>
        </w:rPr>
        <w:t>(Sandars 20)</w:t>
      </w:r>
      <w:r>
        <w:rPr>
          <w:rFonts w:ascii="Times New Roman" w:hAnsi="Times New Roman" w:cs="Times New Roman"/>
          <w:sz w:val="24"/>
          <w:szCs w:val="24"/>
        </w:rPr>
        <w:t>, he gains courage which eventually leads to his victory. This courageous act gives him a subsequent of praises.</w:t>
      </w:r>
      <w:r w:rsidR="00A35DD3">
        <w:rPr>
          <w:rFonts w:ascii="Times New Roman" w:hAnsi="Times New Roman" w:cs="Times New Roman"/>
          <w:sz w:val="24"/>
          <w:szCs w:val="24"/>
        </w:rPr>
        <w:t xml:space="preserve"> Therefore, it is justifiable to term Gilgamesh as a virtuous character. </w:t>
      </w:r>
      <w:r w:rsidR="000827A5">
        <w:rPr>
          <w:rFonts w:ascii="Times New Roman" w:hAnsi="Times New Roman" w:cs="Times New Roman"/>
          <w:sz w:val="24"/>
          <w:szCs w:val="24"/>
        </w:rPr>
        <w:t xml:space="preserve">Towards the end of the narrative, the once </w:t>
      </w:r>
      <w:r w:rsidR="000827A5">
        <w:rPr>
          <w:rFonts w:ascii="Times New Roman" w:hAnsi="Times New Roman" w:cs="Times New Roman"/>
          <w:sz w:val="24"/>
          <w:szCs w:val="24"/>
        </w:rPr>
        <w:t xml:space="preserve">arrogant leader takes turns a new leave and becomes a humble and sincere person. </w:t>
      </w:r>
      <w:r w:rsidR="00056B2C">
        <w:rPr>
          <w:rFonts w:ascii="Times New Roman" w:hAnsi="Times New Roman" w:cs="Times New Roman"/>
          <w:sz w:val="24"/>
          <w:szCs w:val="24"/>
        </w:rPr>
        <w:t xml:space="preserve">His morals and modesty are depicted from his transformation throughout the narrative. </w:t>
      </w:r>
    </w:p>
    <w:p w:rsidR="00DF18D1" w:rsidP="001C32FC">
      <w:pPr>
        <w:rPr>
          <w:rStyle w:val="documentpreview"/>
          <w:rFonts w:ascii="Times New Roman" w:hAnsi="Times New Roman" w:cs="Times New Roman"/>
          <w:sz w:val="24"/>
          <w:szCs w:val="24"/>
        </w:rPr>
      </w:pPr>
      <w:r>
        <w:rPr>
          <w:rFonts w:ascii="Times New Roman" w:hAnsi="Times New Roman" w:cs="Times New Roman"/>
          <w:sz w:val="24"/>
          <w:szCs w:val="24"/>
        </w:rPr>
        <w:t>At first, the people perceived Gilgamesh as an oppressor and arrogant person</w:t>
      </w:r>
      <w:r w:rsidRPr="006D438E">
        <w:rPr>
          <w:rFonts w:ascii="Times New Roman" w:hAnsi="Times New Roman" w:cs="Times New Roman"/>
          <w:sz w:val="24"/>
          <w:szCs w:val="24"/>
        </w:rPr>
        <w:t xml:space="preserve">. </w:t>
      </w:r>
      <w:r w:rsidRPr="006D438E" w:rsidR="006D438E">
        <w:rPr>
          <w:rStyle w:val="documentpreview"/>
          <w:rFonts w:ascii="Times New Roman" w:hAnsi="Times New Roman" w:cs="Times New Roman"/>
          <w:sz w:val="24"/>
          <w:szCs w:val="24"/>
        </w:rPr>
        <w:t>"When the gods created Gilgamesh they gave him a perfect body..."</w:t>
      </w:r>
      <w:r w:rsidR="006D438E">
        <w:rPr>
          <w:rStyle w:val="documentpreview"/>
          <w:rFonts w:ascii="Times New Roman" w:hAnsi="Times New Roman" w:cs="Times New Roman"/>
          <w:sz w:val="24"/>
          <w:szCs w:val="24"/>
        </w:rPr>
        <w:t xml:space="preserve"> </w:t>
      </w:r>
      <w:r w:rsidR="00F70847">
        <w:rPr>
          <w:rStyle w:val="documentpreview"/>
          <w:rFonts w:ascii="Times New Roman" w:hAnsi="Times New Roman" w:cs="Times New Roman"/>
          <w:sz w:val="24"/>
          <w:szCs w:val="24"/>
        </w:rPr>
        <w:t>(</w:t>
      </w:r>
      <w:r w:rsidRPr="00C23423" w:rsidR="00F70847">
        <w:rPr>
          <w:rFonts w:ascii="Times New Roman" w:eastAsia="Times New Roman" w:hAnsi="Times New Roman" w:cs="Times New Roman"/>
          <w:sz w:val="24"/>
          <w:szCs w:val="24"/>
        </w:rPr>
        <w:t>Sasson</w:t>
      </w:r>
      <w:r w:rsidR="00F70847">
        <w:rPr>
          <w:rFonts w:ascii="Times New Roman" w:eastAsia="Times New Roman" w:hAnsi="Times New Roman" w:cs="Times New Roman"/>
          <w:sz w:val="24"/>
          <w:szCs w:val="24"/>
        </w:rPr>
        <w:t xml:space="preserve"> 16).</w:t>
      </w:r>
      <w:r w:rsidR="00F70847">
        <w:rPr>
          <w:rStyle w:val="documentpreview"/>
          <w:rFonts w:ascii="Times New Roman" w:hAnsi="Times New Roman" w:cs="Times New Roman"/>
          <w:sz w:val="24"/>
          <w:szCs w:val="24"/>
        </w:rPr>
        <w:t xml:space="preserve"> </w:t>
      </w:r>
      <w:r w:rsidR="006D438E">
        <w:rPr>
          <w:rStyle w:val="documentpreview"/>
          <w:rFonts w:ascii="Times New Roman" w:hAnsi="Times New Roman" w:cs="Times New Roman"/>
          <w:sz w:val="24"/>
          <w:szCs w:val="24"/>
        </w:rPr>
        <w:t>This phrase gave h</w:t>
      </w:r>
      <w:r w:rsidR="00F574F4">
        <w:rPr>
          <w:rStyle w:val="documentpreview"/>
          <w:rFonts w:ascii="Times New Roman" w:hAnsi="Times New Roman" w:cs="Times New Roman"/>
          <w:sz w:val="24"/>
          <w:szCs w:val="24"/>
        </w:rPr>
        <w:t xml:space="preserve">im an impression that he was better than the other people hence terming himself as superior. </w:t>
      </w:r>
      <w:r w:rsidR="00081948">
        <w:rPr>
          <w:rStyle w:val="documentpreview"/>
          <w:rFonts w:ascii="Times New Roman" w:hAnsi="Times New Roman" w:cs="Times New Roman"/>
          <w:sz w:val="24"/>
          <w:szCs w:val="24"/>
        </w:rPr>
        <w:t xml:space="preserve">The defeat of Humbaba was a great step towards the transformation of Gilgamesh. </w:t>
      </w:r>
      <w:r w:rsidR="003B5645">
        <w:rPr>
          <w:rStyle w:val="documentpreview"/>
          <w:rFonts w:ascii="Times New Roman" w:hAnsi="Times New Roman" w:cs="Times New Roman"/>
          <w:sz w:val="24"/>
          <w:szCs w:val="24"/>
        </w:rPr>
        <w:t xml:space="preserve"> </w:t>
      </w:r>
      <w:r w:rsidR="008A1252">
        <w:rPr>
          <w:rStyle w:val="documentpreview"/>
          <w:rFonts w:ascii="Times New Roman" w:hAnsi="Times New Roman" w:cs="Times New Roman"/>
          <w:sz w:val="24"/>
          <w:szCs w:val="24"/>
        </w:rPr>
        <w:t>Humbaba was a significant cause of havoc among the people; hence his defeat made people praise Gilgamesh. 
</w:t>
      </w:r>
    </w:p>
    <w:p w:rsidR="009665A5" w:rsidP="001C32FC">
      <w:pPr>
        <w:rPr>
          <w:rStyle w:val="documentpreview"/>
          <w:rFonts w:ascii="Times New Roman" w:hAnsi="Times New Roman" w:cs="Times New Roman"/>
          <w:sz w:val="24"/>
          <w:szCs w:val="24"/>
        </w:rPr>
      </w:pPr>
      <w:r>
        <w:rPr>
          <w:rStyle w:val="documentpreview"/>
          <w:rFonts w:ascii="Times New Roman" w:hAnsi="Times New Roman" w:cs="Times New Roman"/>
          <w:sz w:val="24"/>
          <w:szCs w:val="24"/>
        </w:rPr>
        <w:t xml:space="preserve">The death of Humbaba made people change their perspective towards him. Many people from his city loved him for his courageous act hence giving him the motivation to go further with his newly adopted virtues. </w:t>
      </w:r>
      <w:r w:rsidR="00A4453C">
        <w:rPr>
          <w:rStyle w:val="documentpreview"/>
          <w:rFonts w:ascii="Times New Roman" w:hAnsi="Times New Roman" w:cs="Times New Roman"/>
          <w:sz w:val="24"/>
          <w:szCs w:val="24"/>
        </w:rPr>
        <w:t>However, the killing of Humbaba only represented the start of his behavioral change from an oppressor to a person of good morals. The death of Enkidu was the most significant incidence that ignited the full transformation of Gilga</w:t>
      </w:r>
      <w:r w:rsidR="00366CDE">
        <w:rPr>
          <w:rStyle w:val="documentpreview"/>
          <w:rFonts w:ascii="Times New Roman" w:hAnsi="Times New Roman" w:cs="Times New Roman"/>
          <w:sz w:val="24"/>
          <w:szCs w:val="24"/>
        </w:rPr>
        <w:t>m</w:t>
      </w:r>
      <w:r w:rsidR="00A4453C">
        <w:rPr>
          <w:rStyle w:val="documentpreview"/>
          <w:rFonts w:ascii="Times New Roman" w:hAnsi="Times New Roman" w:cs="Times New Roman"/>
          <w:sz w:val="24"/>
          <w:szCs w:val="24"/>
        </w:rPr>
        <w:t xml:space="preserve">esh. Therefore, it is justifiable to term this as his turning point. </w:t>
      </w:r>
    </w:p>
    <w:p w:rsidR="00DF18D1" w:rsidP="001C32FC">
      <w:pPr>
        <w:rPr>
          <w:rStyle w:val="documentpreview"/>
          <w:rFonts w:ascii="Times New Roman" w:hAnsi="Times New Roman" w:cs="Times New Roman"/>
          <w:sz w:val="24"/>
          <w:szCs w:val="24"/>
        </w:rPr>
      </w:pPr>
      <w:r>
        <w:rPr>
          <w:rStyle w:val="documentpreview"/>
          <w:rFonts w:ascii="Times New Roman" w:hAnsi="Times New Roman" w:cs="Times New Roman"/>
          <w:sz w:val="24"/>
          <w:szCs w:val="24"/>
        </w:rPr>
        <w:t xml:space="preserve">The death of Enkidu made him grief intensely, an indication that he had developed a sense of humility. As a result of Enkidu's death, it was now clear for Gilgamesh that death was unavoidable and he would have been next since </w:t>
      </w:r>
      <w:r w:rsidR="00D21616">
        <w:rPr>
          <w:rStyle w:val="documentpreview"/>
          <w:rFonts w:ascii="Times New Roman" w:hAnsi="Times New Roman" w:cs="Times New Roman"/>
          <w:sz w:val="24"/>
          <w:szCs w:val="24"/>
        </w:rPr>
        <w:t xml:space="preserve">Enkidu was magnificent like him. This aspect made him view the worldly pleasures from another perspective. As a result, he became aware of the existence of god and started fearing him. </w:t>
      </w:r>
      <w:r w:rsidR="009D08CD">
        <w:rPr>
          <w:rStyle w:val="documentpreview"/>
          <w:rFonts w:ascii="Times New Roman" w:hAnsi="Times New Roman" w:cs="Times New Roman"/>
          <w:sz w:val="24"/>
          <w:szCs w:val="24"/>
        </w:rPr>
        <w:t>It was now clear that Gilgamesh's life was taking a new path. People in his city started noticing the potential of a morally upright person in him</w:t>
      </w:r>
      <w:r w:rsidRPr="00B11624" w:rsidR="009D08CD">
        <w:rPr>
          <w:rStyle w:val="documentpreview"/>
          <w:rFonts w:ascii="Times New Roman" w:hAnsi="Times New Roman" w:cs="Times New Roman"/>
          <w:sz w:val="24"/>
          <w:szCs w:val="24"/>
        </w:rPr>
        <w:t xml:space="preserve">. </w:t>
      </w:r>
    </w:p>
    <w:p w:rsidR="00DF18D1" w:rsidP="001C32FC">
      <w:pPr>
        <w:rPr>
          <w:rFonts w:ascii="Times New Roman" w:hAnsi="Times New Roman" w:cs="Times New Roman"/>
          <w:sz w:val="24"/>
          <w:szCs w:val="24"/>
        </w:rPr>
      </w:pPr>
      <w:r w:rsidRPr="00B11624">
        <w:rPr>
          <w:rFonts w:ascii="Times New Roman" w:hAnsi="Times New Roman" w:cs="Times New Roman"/>
          <w:sz w:val="24"/>
          <w:szCs w:val="24"/>
        </w:rPr>
        <w:t>"O glorious Shamash, I have followed the road you commanded but now if you send no succor how shall I escape?" (</w:t>
      </w:r>
      <w:r w:rsidRPr="00F70847" w:rsidR="00F70847">
        <w:rPr>
          <w:rFonts w:ascii="Times New Roman" w:eastAsia="Times New Roman" w:hAnsi="Times New Roman" w:cs="Times New Roman"/>
          <w:sz w:val="24"/>
          <w:szCs w:val="24"/>
        </w:rPr>
        <w:t>Sandars</w:t>
      </w:r>
      <w:r w:rsidRPr="00B11624" w:rsidR="00F70847">
        <w:rPr>
          <w:rFonts w:ascii="Times New Roman" w:hAnsi="Times New Roman" w:cs="Times New Roman"/>
          <w:sz w:val="24"/>
          <w:szCs w:val="24"/>
        </w:rPr>
        <w:t xml:space="preserve"> </w:t>
      </w:r>
      <w:r w:rsidRPr="00B11624">
        <w:rPr>
          <w:rFonts w:ascii="Times New Roman" w:hAnsi="Times New Roman" w:cs="Times New Roman"/>
          <w:sz w:val="24"/>
          <w:szCs w:val="24"/>
        </w:rPr>
        <w:t>p.17 lines 33-34).</w:t>
      </w:r>
      <w:r>
        <w:rPr>
          <w:rFonts w:ascii="Times New Roman" w:hAnsi="Times New Roman" w:cs="Times New Roman"/>
          <w:sz w:val="24"/>
          <w:szCs w:val="24"/>
        </w:rPr>
        <w:t xml:space="preserve"> In this phrase, it is clear that Gilgamesh was seeking divine assistance from god. This point shows that he was humbling himself before god and therefore seeking knowledge. </w:t>
      </w:r>
      <w:r w:rsidR="00CC4FA9">
        <w:rPr>
          <w:rFonts w:ascii="Times New Roman" w:hAnsi="Times New Roman" w:cs="Times New Roman"/>
          <w:sz w:val="24"/>
          <w:szCs w:val="24"/>
        </w:rPr>
        <w:t xml:space="preserve">Although he had physical strength as many people would </w:t>
      </w:r>
      <w:r w:rsidR="00CC4FA9">
        <w:rPr>
          <w:rFonts w:ascii="Times New Roman" w:hAnsi="Times New Roman" w:cs="Times New Roman"/>
          <w:sz w:val="24"/>
          <w:szCs w:val="24"/>
        </w:rPr>
        <w:t xml:space="preserve">have perceived, he is not content with his abilities. Consequently, he seeks help from god to grant him the knowledge and strength by portraying humility towards him. </w:t>
      </w:r>
      <w:r w:rsidR="00CA16D6">
        <w:rPr>
          <w:rFonts w:ascii="Times New Roman" w:hAnsi="Times New Roman" w:cs="Times New Roman"/>
          <w:sz w:val="24"/>
          <w:szCs w:val="24"/>
        </w:rPr>
        <w:t>The fact that he consults a divine power even after defeating a forest giant is an indication that Gilgamesh was now starting to adopt a new character that would change the perspectives of the entire city towards him. 
</w:t>
      </w:r>
    </w:p>
    <w:p w:rsidR="00366CDE" w:rsidP="001C32FC">
      <w:pPr>
        <w:rPr>
          <w:rFonts w:ascii="Times New Roman" w:hAnsi="Times New Roman" w:cs="Times New Roman"/>
          <w:sz w:val="24"/>
          <w:szCs w:val="24"/>
        </w:rPr>
      </w:pPr>
      <w:r>
        <w:rPr>
          <w:rFonts w:ascii="Times New Roman" w:hAnsi="Times New Roman" w:cs="Times New Roman"/>
          <w:sz w:val="24"/>
          <w:szCs w:val="24"/>
        </w:rPr>
        <w:t xml:space="preserve">Gilgamesh </w:t>
      </w:r>
      <w:r w:rsidR="004A293D">
        <w:rPr>
          <w:rFonts w:ascii="Times New Roman" w:hAnsi="Times New Roman" w:cs="Times New Roman"/>
          <w:sz w:val="24"/>
          <w:szCs w:val="24"/>
        </w:rPr>
        <w:t xml:space="preserve">full transformation occurs in the incident where he attempts to bring back the plant to Uruk. In this </w:t>
      </w:r>
      <w:r w:rsidR="003F54D4">
        <w:rPr>
          <w:rFonts w:ascii="Times New Roman" w:hAnsi="Times New Roman" w:cs="Times New Roman"/>
          <w:sz w:val="24"/>
          <w:szCs w:val="24"/>
        </w:rPr>
        <w:t>occurrence</w:t>
      </w:r>
      <w:r w:rsidR="004A293D">
        <w:rPr>
          <w:rFonts w:ascii="Times New Roman" w:hAnsi="Times New Roman" w:cs="Times New Roman"/>
          <w:sz w:val="24"/>
          <w:szCs w:val="24"/>
        </w:rPr>
        <w:t xml:space="preserve">, Gilgamesh shows his humility by allowing his elders to eat before him. </w:t>
      </w:r>
      <w:r w:rsidR="003F54D4">
        <w:rPr>
          <w:rFonts w:ascii="Times New Roman" w:hAnsi="Times New Roman" w:cs="Times New Roman"/>
          <w:sz w:val="24"/>
          <w:szCs w:val="24"/>
        </w:rPr>
        <w:t xml:space="preserve">The once unruly king had now become a people's person by showing his willingness to serve others. Also, giving the old men a chance to eat the tree before he was a strange act which would not have been expected from him in the past. </w:t>
      </w:r>
      <w:r w:rsidR="001C6EE0">
        <w:rPr>
          <w:rFonts w:ascii="Times New Roman" w:hAnsi="Times New Roman" w:cs="Times New Roman"/>
          <w:sz w:val="24"/>
          <w:szCs w:val="24"/>
        </w:rPr>
        <w:t>These transformations</w:t>
      </w:r>
      <w:r w:rsidR="003F54D4">
        <w:rPr>
          <w:rFonts w:ascii="Times New Roman" w:hAnsi="Times New Roman" w:cs="Times New Roman"/>
          <w:sz w:val="24"/>
          <w:szCs w:val="24"/>
        </w:rPr>
        <w:t xml:space="preserve"> in the life of Gilgamesh prove that he was not an entirely flawed person. It is also an </w:t>
      </w:r>
      <w:r w:rsidR="001C6EE0">
        <w:rPr>
          <w:rFonts w:ascii="Times New Roman" w:hAnsi="Times New Roman" w:cs="Times New Roman"/>
          <w:sz w:val="24"/>
          <w:szCs w:val="24"/>
        </w:rPr>
        <w:t>indication</w:t>
      </w:r>
      <w:r w:rsidR="003F54D4">
        <w:rPr>
          <w:rFonts w:ascii="Times New Roman" w:hAnsi="Times New Roman" w:cs="Times New Roman"/>
          <w:sz w:val="24"/>
          <w:szCs w:val="24"/>
        </w:rPr>
        <w:t xml:space="preserve"> that bad people can </w:t>
      </w:r>
      <w:r w:rsidR="001C6EE0">
        <w:rPr>
          <w:rFonts w:ascii="Times New Roman" w:hAnsi="Times New Roman" w:cs="Times New Roman"/>
          <w:sz w:val="24"/>
          <w:szCs w:val="24"/>
        </w:rPr>
        <w:t>transform</w:t>
      </w:r>
      <w:r w:rsidR="003F54D4">
        <w:rPr>
          <w:rFonts w:ascii="Times New Roman" w:hAnsi="Times New Roman" w:cs="Times New Roman"/>
          <w:sz w:val="24"/>
          <w:szCs w:val="24"/>
        </w:rPr>
        <w:t xml:space="preserve"> and adopt new </w:t>
      </w:r>
      <w:r w:rsidR="001C6EE0">
        <w:rPr>
          <w:rFonts w:ascii="Times New Roman" w:hAnsi="Times New Roman" w:cs="Times New Roman"/>
          <w:sz w:val="24"/>
          <w:szCs w:val="24"/>
        </w:rPr>
        <w:t>behaviors</w:t>
      </w:r>
      <w:r w:rsidR="003F54D4">
        <w:rPr>
          <w:rFonts w:ascii="Times New Roman" w:hAnsi="Times New Roman" w:cs="Times New Roman"/>
          <w:sz w:val="24"/>
          <w:szCs w:val="24"/>
        </w:rPr>
        <w:t xml:space="preserve"> </w:t>
      </w:r>
      <w:r w:rsidR="001C6EE0">
        <w:rPr>
          <w:rFonts w:ascii="Times New Roman" w:hAnsi="Times New Roman" w:cs="Times New Roman"/>
          <w:sz w:val="24"/>
          <w:szCs w:val="24"/>
        </w:rPr>
        <w:t>through</w:t>
      </w:r>
      <w:r w:rsidR="003F54D4">
        <w:rPr>
          <w:rFonts w:ascii="Times New Roman" w:hAnsi="Times New Roman" w:cs="Times New Roman"/>
          <w:sz w:val="24"/>
          <w:szCs w:val="24"/>
        </w:rPr>
        <w:t xml:space="preserve"> time</w:t>
      </w:r>
      <w:r w:rsidR="00865908">
        <w:rPr>
          <w:rFonts w:ascii="Times New Roman" w:hAnsi="Times New Roman" w:cs="Times New Roman"/>
          <w:sz w:val="24"/>
          <w:szCs w:val="24"/>
        </w:rPr>
        <w:t xml:space="preserve"> </w:t>
      </w:r>
      <w:r w:rsidR="00865908">
        <w:rPr>
          <w:rFonts w:ascii="Times New Roman" w:eastAsia="Times New Roman" w:hAnsi="Times New Roman" w:cs="Times New Roman"/>
          <w:sz w:val="24"/>
          <w:szCs w:val="24"/>
        </w:rPr>
        <w:t>(</w:t>
      </w:r>
      <w:r w:rsidRPr="00E74B0A" w:rsidR="00865908">
        <w:rPr>
          <w:rFonts w:ascii="Times New Roman" w:eastAsia="Times New Roman" w:hAnsi="Times New Roman" w:cs="Times New Roman"/>
          <w:sz w:val="24"/>
          <w:szCs w:val="24"/>
        </w:rPr>
        <w:t>Wolff</w:t>
      </w:r>
      <w:r w:rsidR="00865908">
        <w:rPr>
          <w:rFonts w:ascii="Times New Roman" w:eastAsia="Times New Roman" w:hAnsi="Times New Roman" w:cs="Times New Roman"/>
          <w:sz w:val="24"/>
          <w:szCs w:val="24"/>
        </w:rPr>
        <w:t xml:space="preserve"> 22)</w:t>
      </w:r>
      <w:r w:rsidR="003F54D4">
        <w:rPr>
          <w:rFonts w:ascii="Times New Roman" w:hAnsi="Times New Roman" w:cs="Times New Roman"/>
          <w:sz w:val="24"/>
          <w:szCs w:val="24"/>
        </w:rPr>
        <w:t xml:space="preserve">. </w:t>
      </w:r>
    </w:p>
    <w:p w:rsidR="0055440F" w:rsidP="001C32FC">
      <w:pPr>
        <w:rPr>
          <w:rFonts w:ascii="Times New Roman" w:hAnsi="Times New Roman" w:cs="Times New Roman"/>
          <w:sz w:val="24"/>
          <w:szCs w:val="24"/>
        </w:rPr>
      </w:pPr>
      <w:r>
        <w:rPr>
          <w:rFonts w:ascii="Times New Roman" w:hAnsi="Times New Roman" w:cs="Times New Roman"/>
          <w:sz w:val="24"/>
          <w:szCs w:val="24"/>
        </w:rPr>
        <w:t>From the way he carried out his tasks, Gilgamesh is a man who takes action</w:t>
      </w:r>
      <w:r w:rsidR="00D13C86">
        <w:rPr>
          <w:rFonts w:ascii="Times New Roman" w:hAnsi="Times New Roman" w:cs="Times New Roman"/>
          <w:sz w:val="24"/>
          <w:szCs w:val="24"/>
        </w:rPr>
        <w:t xml:space="preserve"> without contemplation</w:t>
      </w:r>
      <w:r>
        <w:rPr>
          <w:rFonts w:ascii="Times New Roman" w:hAnsi="Times New Roman" w:cs="Times New Roman"/>
          <w:sz w:val="24"/>
          <w:szCs w:val="24"/>
        </w:rPr>
        <w:t xml:space="preserve">. </w:t>
      </w:r>
      <w:r w:rsidR="00D13C86">
        <w:rPr>
          <w:rFonts w:ascii="Times New Roman" w:hAnsi="Times New Roman" w:cs="Times New Roman"/>
          <w:sz w:val="24"/>
          <w:szCs w:val="24"/>
        </w:rPr>
        <w:t xml:space="preserve"> This character is distinct from that of Enkidu who was likely to analyze situations before he took action thoughtfully. Gilgamesh proved that he was a man of action by daring the forest giant and eventually killing it. </w:t>
      </w:r>
      <w:r w:rsidR="00E97245">
        <w:rPr>
          <w:rFonts w:ascii="Times New Roman" w:hAnsi="Times New Roman" w:cs="Times New Roman"/>
          <w:sz w:val="24"/>
          <w:szCs w:val="24"/>
        </w:rPr>
        <w:t xml:space="preserve">The theme of this epic is heroism which is illustrated through the character of Gilgamesh. The complete character was shaped by Enkidu to become an effective leader and eventually a hero. </w:t>
      </w:r>
      <w:r w:rsidR="00253CD3">
        <w:rPr>
          <w:rFonts w:ascii="Times New Roman" w:hAnsi="Times New Roman" w:cs="Times New Roman"/>
          <w:sz w:val="24"/>
          <w:szCs w:val="24"/>
        </w:rPr>
        <w:t xml:space="preserve">As it would have been expected of any other being, Gilgamesh should have given up after he had lost his friend Enkidu. However, despite all these challenges he persevered and became successful hence becoming </w:t>
      </w:r>
      <w:r w:rsidR="00382376">
        <w:rPr>
          <w:rFonts w:ascii="Times New Roman" w:hAnsi="Times New Roman" w:cs="Times New Roman"/>
          <w:sz w:val="24"/>
          <w:szCs w:val="24"/>
        </w:rPr>
        <w:t xml:space="preserve">the hero of his city. </w:t>
      </w:r>
      <w:r w:rsidR="009F45B0">
        <w:rPr>
          <w:rFonts w:ascii="Times New Roman" w:hAnsi="Times New Roman" w:cs="Times New Roman"/>
          <w:sz w:val="24"/>
          <w:szCs w:val="24"/>
        </w:rPr>
        <w:t xml:space="preserve">The aspect of not giving up even after the loss shows his willingness to change and become a new person. </w:t>
      </w:r>
    </w:p>
    <w:p w:rsidR="00DF18D1" w:rsidP="001C32FC">
      <w:pPr>
        <w:rPr>
          <w:rFonts w:ascii="Times New Roman" w:hAnsi="Times New Roman" w:cs="Times New Roman"/>
          <w:sz w:val="24"/>
          <w:szCs w:val="24"/>
        </w:rPr>
      </w:pPr>
      <w:r>
        <w:rPr>
          <w:rFonts w:ascii="Times New Roman" w:hAnsi="Times New Roman" w:cs="Times New Roman"/>
          <w:sz w:val="24"/>
          <w:szCs w:val="24"/>
        </w:rPr>
        <w:t>“</w:t>
      </w:r>
      <w:r w:rsidRPr="00086FF6">
        <w:rPr>
          <w:rFonts w:ascii="Times New Roman" w:hAnsi="Times New Roman" w:cs="Times New Roman"/>
          <w:sz w:val="24"/>
          <w:szCs w:val="24"/>
        </w:rPr>
        <w:t>Humbaba’s mouth is fire; his roa</w:t>
      </w:r>
      <w:r w:rsidR="00F70847">
        <w:rPr>
          <w:rFonts w:ascii="Times New Roman" w:hAnsi="Times New Roman" w:cs="Times New Roman"/>
          <w:sz w:val="24"/>
          <w:szCs w:val="24"/>
        </w:rPr>
        <w:t>r the floodwater” (</w:t>
      </w:r>
      <w:r w:rsidRPr="00F70847" w:rsidR="00F70847">
        <w:rPr>
          <w:rFonts w:ascii="Times New Roman" w:eastAsia="Times New Roman" w:hAnsi="Times New Roman" w:cs="Times New Roman"/>
          <w:sz w:val="24"/>
          <w:szCs w:val="24"/>
        </w:rPr>
        <w:t>Sandars</w:t>
      </w:r>
      <w:r w:rsidR="00E74B0A">
        <w:rPr>
          <w:rFonts w:ascii="Times New Roman" w:eastAsia="Times New Roman" w:hAnsi="Times New Roman" w:cs="Times New Roman"/>
          <w:sz w:val="24"/>
          <w:szCs w:val="24"/>
        </w:rPr>
        <w:t xml:space="preserve"> 72</w:t>
      </w:r>
      <w:r w:rsidR="00F70847">
        <w:rPr>
          <w:rFonts w:ascii="Times New Roman" w:hAnsi="Times New Roman" w:cs="Times New Roman"/>
          <w:sz w:val="24"/>
          <w:szCs w:val="24"/>
        </w:rPr>
        <w:t xml:space="preserve">). </w:t>
      </w:r>
      <w:r>
        <w:rPr>
          <w:rFonts w:ascii="Times New Roman" w:hAnsi="Times New Roman" w:cs="Times New Roman"/>
          <w:sz w:val="24"/>
          <w:szCs w:val="24"/>
        </w:rPr>
        <w:t xml:space="preserve">This quote proves how brave the forest giant was. However, Gilgamesh does not hesitate to face it even though it </w:t>
      </w:r>
      <w:r>
        <w:rPr>
          <w:rFonts w:ascii="Times New Roman" w:hAnsi="Times New Roman" w:cs="Times New Roman"/>
          <w:sz w:val="24"/>
          <w:szCs w:val="24"/>
        </w:rPr>
        <w:t xml:space="preserve">looked stronger than him. </w:t>
      </w:r>
      <w:r w:rsidR="00BC0E51">
        <w:rPr>
          <w:rFonts w:ascii="Times New Roman" w:hAnsi="Times New Roman" w:cs="Times New Roman"/>
          <w:sz w:val="24"/>
          <w:szCs w:val="24"/>
        </w:rPr>
        <w:t xml:space="preserve">A task of this kind would have involved a well-thought strategy since the forest giant seemed stronger than Gilgamesh. </w:t>
      </w:r>
      <w:r w:rsidR="005D57DE">
        <w:rPr>
          <w:rFonts w:ascii="Times New Roman" w:hAnsi="Times New Roman" w:cs="Times New Roman"/>
          <w:sz w:val="24"/>
          <w:szCs w:val="24"/>
        </w:rPr>
        <w:t>Through this piece of literatu</w:t>
      </w:r>
      <w:r w:rsidR="006E4058">
        <w:rPr>
          <w:rFonts w:ascii="Times New Roman" w:hAnsi="Times New Roman" w:cs="Times New Roman"/>
          <w:sz w:val="24"/>
          <w:szCs w:val="24"/>
        </w:rPr>
        <w:t xml:space="preserve">re, the reader can witness the transformation of a hero character who in his pursuit to become immortal displays his ignorant. However, the theme of change is depicted from the epic by showing the bad characteristics of Gilgamesh and the virtues he develops through the help of Enkidu. </w:t>
      </w:r>
      <w:r w:rsidR="00365E76">
        <w:rPr>
          <w:rFonts w:ascii="Times New Roman" w:hAnsi="Times New Roman" w:cs="Times New Roman"/>
          <w:sz w:val="24"/>
          <w:szCs w:val="24"/>
        </w:rPr>
        <w:t xml:space="preserve">His wicked ways were met with resentment by the people of his city who found his character oppressive as well as arrogant. </w:t>
      </w:r>
      <w:r w:rsidR="009E31CD">
        <w:rPr>
          <w:rFonts w:ascii="Times New Roman" w:hAnsi="Times New Roman" w:cs="Times New Roman"/>
          <w:sz w:val="24"/>
          <w:szCs w:val="24"/>
        </w:rPr>
        <w:t>After Enkidu's death, Gilgamesh does not hesitate to carry on with his tasks. This action shows how determined he was and that he did not give up when faced with challenges</w:t>
      </w:r>
      <w:r w:rsidRPr="00865908" w:rsidR="00865908">
        <w:rPr>
          <w:rFonts w:ascii="Times New Roman" w:eastAsia="Times New Roman" w:hAnsi="Times New Roman" w:cs="Times New Roman"/>
          <w:sz w:val="24"/>
          <w:szCs w:val="24"/>
        </w:rPr>
        <w:t xml:space="preserve"> </w:t>
      </w:r>
      <w:r w:rsidR="00865908">
        <w:rPr>
          <w:rFonts w:ascii="Times New Roman" w:eastAsia="Times New Roman" w:hAnsi="Times New Roman" w:cs="Times New Roman"/>
          <w:sz w:val="24"/>
          <w:szCs w:val="24"/>
        </w:rPr>
        <w:t>(</w:t>
      </w:r>
      <w:r w:rsidRPr="00E74B0A" w:rsidR="00865908">
        <w:rPr>
          <w:rFonts w:ascii="Times New Roman" w:eastAsia="Times New Roman" w:hAnsi="Times New Roman" w:cs="Times New Roman"/>
          <w:sz w:val="24"/>
          <w:szCs w:val="24"/>
        </w:rPr>
        <w:t>Wolff</w:t>
      </w:r>
      <w:r w:rsidR="00865908">
        <w:rPr>
          <w:rFonts w:ascii="Times New Roman" w:eastAsia="Times New Roman" w:hAnsi="Times New Roman" w:cs="Times New Roman"/>
          <w:sz w:val="24"/>
          <w:szCs w:val="24"/>
        </w:rPr>
        <w:t xml:space="preserve"> 16)</w:t>
      </w:r>
      <w:r w:rsidR="009E31CD">
        <w:rPr>
          <w:rFonts w:ascii="Times New Roman" w:hAnsi="Times New Roman" w:cs="Times New Roman"/>
          <w:sz w:val="24"/>
          <w:szCs w:val="24"/>
        </w:rPr>
        <w:t xml:space="preserve">. </w:t>
      </w:r>
    </w:p>
    <w:p w:rsidR="00086FF6" w:rsidP="001C32FC">
      <w:pPr>
        <w:rPr>
          <w:rFonts w:ascii="Times New Roman" w:hAnsi="Times New Roman" w:cs="Times New Roman"/>
          <w:sz w:val="24"/>
          <w:szCs w:val="24"/>
        </w:rPr>
      </w:pPr>
      <w:r>
        <w:rPr>
          <w:rFonts w:ascii="Times New Roman" w:hAnsi="Times New Roman" w:cs="Times New Roman"/>
          <w:sz w:val="24"/>
          <w:szCs w:val="24"/>
        </w:rPr>
        <w:t xml:space="preserve">The apparent transformation of Gilgamesh and his quest for wisdom is clearly illustrated throughout his transformation. </w:t>
      </w:r>
      <w:r w:rsidR="00C367CB">
        <w:rPr>
          <w:rFonts w:ascii="Times New Roman" w:hAnsi="Times New Roman" w:cs="Times New Roman"/>
          <w:sz w:val="24"/>
          <w:szCs w:val="24"/>
        </w:rPr>
        <w:t>Several incidences including Upholding Uru</w:t>
      </w:r>
      <w:r w:rsidR="00BD553B">
        <w:rPr>
          <w:rFonts w:ascii="Times New Roman" w:hAnsi="Times New Roman" w:cs="Times New Roman"/>
          <w:sz w:val="24"/>
          <w:szCs w:val="24"/>
        </w:rPr>
        <w:t xml:space="preserve">k and becoming friends with Enkidu show that Gilgamesh transformed throughout the epic. </w:t>
      </w:r>
      <w:r w:rsidR="00436F48">
        <w:rPr>
          <w:rFonts w:ascii="Times New Roman" w:hAnsi="Times New Roman" w:cs="Times New Roman"/>
          <w:sz w:val="24"/>
          <w:szCs w:val="24"/>
        </w:rPr>
        <w:t>He changed his perceptions that he was a god-like figure and became familiar with the truth. It is evident that Enkidu helped shape Gilgamesh to become the man he was at the end of the epic</w:t>
      </w:r>
      <w:r w:rsidRPr="00E74B0A" w:rsidR="00E74B0A">
        <w:rPr>
          <w:rFonts w:ascii="Times New Roman" w:eastAsia="Times New Roman" w:hAnsi="Times New Roman" w:cs="Times New Roman"/>
          <w:sz w:val="24"/>
          <w:szCs w:val="24"/>
        </w:rPr>
        <w:t xml:space="preserve"> </w:t>
      </w:r>
      <w:r w:rsidR="00E74B0A">
        <w:rPr>
          <w:rFonts w:ascii="Times New Roman" w:eastAsia="Times New Roman" w:hAnsi="Times New Roman" w:cs="Times New Roman"/>
          <w:sz w:val="24"/>
          <w:szCs w:val="24"/>
        </w:rPr>
        <w:t>(</w:t>
      </w:r>
      <w:r w:rsidRPr="00C23423" w:rsidR="00E74B0A">
        <w:rPr>
          <w:rFonts w:ascii="Times New Roman" w:eastAsia="Times New Roman" w:hAnsi="Times New Roman" w:cs="Times New Roman"/>
          <w:sz w:val="24"/>
          <w:szCs w:val="24"/>
        </w:rPr>
        <w:t>Sasson</w:t>
      </w:r>
      <w:r w:rsidR="00E74B0A">
        <w:rPr>
          <w:rFonts w:ascii="Times New Roman" w:eastAsia="Times New Roman" w:hAnsi="Times New Roman" w:cs="Times New Roman"/>
          <w:sz w:val="24"/>
          <w:szCs w:val="24"/>
        </w:rPr>
        <w:t>)</w:t>
      </w:r>
      <w:r w:rsidR="00436F48">
        <w:rPr>
          <w:rFonts w:ascii="Times New Roman" w:hAnsi="Times New Roman" w:cs="Times New Roman"/>
          <w:sz w:val="24"/>
          <w:szCs w:val="24"/>
        </w:rPr>
        <w:t xml:space="preserve">. </w:t>
      </w:r>
    </w:p>
    <w:p w:rsidR="00C23423" w:rsidP="001C32FC">
      <w:pPr>
        <w:rPr>
          <w:rFonts w:ascii="Times New Roman" w:hAnsi="Times New Roman" w:cs="Times New Roman"/>
          <w:sz w:val="24"/>
          <w:szCs w:val="24"/>
        </w:rPr>
      </w:pPr>
    </w:p>
    <w:p w:rsidR="00C23423" w:rsidP="001C32FC">
      <w:pPr>
        <w:rPr>
          <w:rFonts w:ascii="Times New Roman" w:hAnsi="Times New Roman" w:cs="Times New Roman"/>
          <w:sz w:val="24"/>
          <w:szCs w:val="24"/>
        </w:rPr>
      </w:pPr>
    </w:p>
    <w:p w:rsidR="00C23423" w:rsidP="001C32FC">
      <w:pPr>
        <w:rPr>
          <w:rFonts w:ascii="Times New Roman" w:hAnsi="Times New Roman" w:cs="Times New Roman"/>
          <w:sz w:val="24"/>
          <w:szCs w:val="24"/>
        </w:rPr>
      </w:pPr>
    </w:p>
    <w:p w:rsidR="00C23423" w:rsidP="001C32FC">
      <w:pPr>
        <w:rPr>
          <w:rFonts w:ascii="Times New Roman" w:hAnsi="Times New Roman" w:cs="Times New Roman"/>
          <w:sz w:val="24"/>
          <w:szCs w:val="24"/>
        </w:rPr>
      </w:pPr>
    </w:p>
    <w:p w:rsidR="00C23423" w:rsidP="001C32FC">
      <w:pPr>
        <w:rPr>
          <w:rFonts w:ascii="Times New Roman" w:hAnsi="Times New Roman" w:cs="Times New Roman"/>
          <w:sz w:val="24"/>
          <w:szCs w:val="24"/>
        </w:rPr>
      </w:pPr>
    </w:p>
    <w:p w:rsidR="00C23423" w:rsidP="001C32FC">
      <w:pPr>
        <w:rPr>
          <w:rFonts w:ascii="Times New Roman" w:hAnsi="Times New Roman" w:cs="Times New Roman"/>
          <w:sz w:val="24"/>
          <w:szCs w:val="24"/>
        </w:rPr>
      </w:pPr>
    </w:p>
    <w:p w:rsidR="00C23423" w:rsidP="001C32FC">
      <w:pPr>
        <w:rPr>
          <w:rFonts w:ascii="Times New Roman" w:hAnsi="Times New Roman" w:cs="Times New Roman"/>
          <w:sz w:val="24"/>
          <w:szCs w:val="24"/>
        </w:rPr>
      </w:pPr>
    </w:p>
    <w:p w:rsidR="00C23423" w:rsidP="001C32FC">
      <w:pPr>
        <w:rPr>
          <w:rFonts w:ascii="Times New Roman" w:hAnsi="Times New Roman" w:cs="Times New Roman"/>
          <w:sz w:val="24"/>
          <w:szCs w:val="24"/>
        </w:rPr>
      </w:pPr>
    </w:p>
    <w:p w:rsidR="00E552CC" w:rsidP="00E552CC">
      <w:pPr>
        <w:ind w:firstLine="0"/>
        <w:rPr>
          <w:rFonts w:ascii="Times New Roman" w:hAnsi="Times New Roman" w:cs="Times New Roman"/>
          <w:sz w:val="24"/>
          <w:szCs w:val="24"/>
        </w:rPr>
      </w:pPr>
    </w:p>
    <w:p w:rsidR="00C23423" w:rsidP="00E552CC">
      <w:pPr>
        <w:ind w:firstLine="0"/>
        <w:jc w:val="center"/>
        <w:rPr>
          <w:rFonts w:ascii="Times New Roman" w:hAnsi="Times New Roman" w:cs="Times New Roman"/>
          <w:sz w:val="24"/>
          <w:szCs w:val="24"/>
        </w:rPr>
      </w:pPr>
      <w:r>
        <w:rPr>
          <w:rFonts w:ascii="Times New Roman" w:hAnsi="Times New Roman" w:cs="Times New Roman"/>
          <w:sz w:val="24"/>
          <w:szCs w:val="24"/>
        </w:rPr>
        <w:t>Work Cited</w:t>
      </w:r>
    </w:p>
    <w:p w:rsidR="00E552CC" w:rsidP="00F70847">
      <w:pPr>
        <w:ind w:firstLine="0"/>
        <w:rPr>
          <w:rFonts w:ascii="Times New Roman" w:eastAsia="Times New Roman" w:hAnsi="Times New Roman" w:cs="Times New Roman"/>
          <w:sz w:val="24"/>
          <w:szCs w:val="24"/>
        </w:rPr>
      </w:pPr>
      <w:r w:rsidRPr="00F70847">
        <w:rPr>
          <w:rFonts w:ascii="Times New Roman" w:eastAsia="Times New Roman" w:hAnsi="Times New Roman" w:cs="Times New Roman"/>
          <w:sz w:val="24"/>
          <w:szCs w:val="24"/>
        </w:rPr>
        <w:t xml:space="preserve">Sandars, Nancy, ed. </w:t>
      </w:r>
      <w:r w:rsidRPr="00F70847">
        <w:rPr>
          <w:rFonts w:ascii="Times New Roman" w:eastAsia="Times New Roman" w:hAnsi="Times New Roman" w:cs="Times New Roman"/>
          <w:i/>
          <w:iCs/>
          <w:sz w:val="24"/>
          <w:szCs w:val="24"/>
        </w:rPr>
        <w:t>The epic of Gilgamesh</w:t>
      </w:r>
      <w:r w:rsidRPr="00F70847">
        <w:rPr>
          <w:rFonts w:ascii="Times New Roman" w:eastAsia="Times New Roman" w:hAnsi="Times New Roman" w:cs="Times New Roman"/>
          <w:sz w:val="24"/>
          <w:szCs w:val="24"/>
        </w:rPr>
        <w:t>. Penguin, 1972.</w:t>
      </w:r>
    </w:p>
    <w:p w:rsidR="00E552CC" w:rsidRPr="00C23423" w:rsidP="00F70847">
      <w:pPr>
        <w:ind w:left="720" w:hanging="720"/>
        <w:rPr>
          <w:rFonts w:ascii="Times New Roman" w:eastAsia="Times New Roman" w:hAnsi="Times New Roman" w:cs="Times New Roman"/>
          <w:sz w:val="24"/>
          <w:szCs w:val="24"/>
        </w:rPr>
      </w:pPr>
      <w:r w:rsidRPr="00C23423">
        <w:rPr>
          <w:rFonts w:ascii="Times New Roman" w:eastAsia="Times New Roman" w:hAnsi="Times New Roman" w:cs="Times New Roman"/>
          <w:sz w:val="24"/>
          <w:szCs w:val="24"/>
        </w:rPr>
        <w:t xml:space="preserve">Sasson, Jack M. "Some literary motifs in the composition of the Gilgamesh epic." </w:t>
      </w:r>
      <w:r w:rsidRPr="00C23423">
        <w:rPr>
          <w:rFonts w:ascii="Times New Roman" w:eastAsia="Times New Roman" w:hAnsi="Times New Roman" w:cs="Times New Roman"/>
          <w:i/>
          <w:iCs/>
          <w:sz w:val="24"/>
          <w:szCs w:val="24"/>
        </w:rPr>
        <w:t>Studies in philology</w:t>
      </w:r>
      <w:r w:rsidRPr="00C23423">
        <w:rPr>
          <w:rFonts w:ascii="Times New Roman" w:eastAsia="Times New Roman" w:hAnsi="Times New Roman" w:cs="Times New Roman"/>
          <w:sz w:val="24"/>
          <w:szCs w:val="24"/>
        </w:rPr>
        <w:t xml:space="preserve"> 69.3 (1972): 259-279.</w:t>
      </w:r>
    </w:p>
    <w:p w:rsidR="00E552CC" w:rsidRPr="00E74B0A" w:rsidP="00865908">
      <w:pPr>
        <w:ind w:left="720" w:hanging="720"/>
        <w:rPr>
          <w:rFonts w:ascii="Times New Roman" w:eastAsia="Times New Roman" w:hAnsi="Times New Roman" w:cs="Times New Roman"/>
          <w:sz w:val="24"/>
          <w:szCs w:val="24"/>
        </w:rPr>
      </w:pPr>
      <w:r w:rsidRPr="00E74B0A">
        <w:rPr>
          <w:rFonts w:ascii="Times New Roman" w:eastAsia="Times New Roman" w:hAnsi="Times New Roman" w:cs="Times New Roman"/>
          <w:sz w:val="24"/>
          <w:szCs w:val="24"/>
        </w:rPr>
        <w:t xml:space="preserve">Wolff, Hope Nash. "Gilgamesh, Enkidu, and the heroic life." </w:t>
      </w:r>
      <w:r w:rsidRPr="00E74B0A">
        <w:rPr>
          <w:rFonts w:ascii="Times New Roman" w:eastAsia="Times New Roman" w:hAnsi="Times New Roman" w:cs="Times New Roman"/>
          <w:i/>
          <w:iCs/>
          <w:sz w:val="24"/>
          <w:szCs w:val="24"/>
        </w:rPr>
        <w:t>Journal of the American Oriental Society</w:t>
      </w:r>
      <w:r w:rsidRPr="00E74B0A">
        <w:rPr>
          <w:rFonts w:ascii="Times New Roman" w:eastAsia="Times New Roman" w:hAnsi="Times New Roman" w:cs="Times New Roman"/>
          <w:sz w:val="24"/>
          <w:szCs w:val="24"/>
        </w:rPr>
        <w:t xml:space="preserve"> (1969): 392-398.</w:t>
      </w:r>
    </w:p>
    <w:p w:rsidR="00C23423" w:rsidP="001C32FC">
      <w:pPr>
        <w:rPr>
          <w:rFonts w:ascii="Times New Roman" w:hAnsi="Times New Roman" w:cs="Times New Roman"/>
          <w:sz w:val="24"/>
          <w:szCs w:val="24"/>
        </w:rPr>
      </w:pPr>
    </w:p>
    <w:p w:rsidR="00C23423" w:rsidP="001C32FC">
      <w:pPr>
        <w:rPr>
          <w:rFonts w:ascii="Times New Roman" w:hAnsi="Times New Roman" w:cs="Times New Roman"/>
          <w:sz w:val="24"/>
          <w:szCs w:val="24"/>
        </w:rPr>
      </w:pPr>
    </w:p>
    <w:p w:rsidR="00C23423" w:rsidP="001C32FC">
      <w:pPr>
        <w:rPr>
          <w:rFonts w:ascii="Times New Roman" w:hAnsi="Times New Roman" w:cs="Times New Roman"/>
          <w:sz w:val="24"/>
          <w:szCs w:val="24"/>
        </w:rPr>
      </w:pPr>
    </w:p>
    <w:p w:rsidR="00C23423" w:rsidRPr="00086FF6" w:rsidP="001C32FC">
      <w:pPr>
        <w:rPr>
          <w:rFonts w:ascii="Times New Roman" w:hAnsi="Times New Roman" w:cs="Times New Roman"/>
          <w:sz w:val="24"/>
          <w:szCs w:val="24"/>
        </w:rPr>
      </w:pPr>
    </w:p>
    <w:p w:rsidR="000827A5" w:rsidRPr="00086FF6" w:rsidP="001C32FC">
      <w:pPr>
        <w:rPr>
          <w:rFonts w:ascii="Times New Roman" w:hAnsi="Times New Roman" w:cs="Times New Roman"/>
          <w:sz w:val="24"/>
          <w:szCs w:val="24"/>
        </w:rPr>
      </w:pPr>
    </w:p>
    <w:p w:rsidR="00A35DD3" w:rsidRPr="00057351" w:rsidP="001C32FC">
      <w:pPr>
        <w:rPr>
          <w:rFonts w:ascii="Times New Roman" w:hAnsi="Times New Roman" w:cs="Times New Roman"/>
          <w:sz w:val="24"/>
          <w:szCs w:val="24"/>
        </w:rPr>
      </w:pPr>
    </w:p>
    <w:p w:rsidR="008F68A7" w:rsidRPr="00A06DC3" w:rsidP="000831EF">
      <w:pPr>
        <w:ind w:firstLine="0"/>
        <w:rPr>
          <w:rFonts w:ascii="Times New Roman" w:hAnsi="Times New Roman" w:cs="Times New Roman"/>
          <w:sz w:val="24"/>
          <w:szCs w:val="24"/>
        </w:rPr>
      </w:pPr>
    </w:p>
    <w:p w:rsidR="000831EF" w:rsidP="000831EF">
      <w:pPr>
        <w:ind w:firstLine="0"/>
        <w:jc w:val="center"/>
        <w:rPr>
          <w:rFonts w:ascii="Times New Roman" w:hAnsi="Times New Roman" w:cs="Times New Roman"/>
          <w:sz w:val="24"/>
          <w:szCs w:val="24"/>
        </w:rPr>
      </w:pPr>
    </w:p>
    <w:p w:rsidR="007F2DBD" w:rsidRPr="007F2DBD">
      <w:pPr>
        <w:rPr>
          <w:rFonts w:ascii="Times New Roman" w:hAnsi="Times New Roman" w:cs="Times New Roman"/>
          <w:sz w:val="24"/>
          <w:szCs w:val="24"/>
        </w:rPr>
      </w:pPr>
    </w:p>
    <w:sectPr w:rsidSect="007F2DBD">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423" w:rsidRPr="007F2DBD">
    <w:pPr>
      <w:pStyle w:val="Header"/>
      <w:jc w:val="right"/>
      <w:rPr>
        <w:rFonts w:ascii="Times New Roman" w:hAnsi="Times New Roman" w:cs="Times New Roman"/>
        <w:sz w:val="24"/>
        <w:szCs w:val="24"/>
      </w:rPr>
    </w:pPr>
    <w:r w:rsidRPr="007F2DBD">
      <w:rPr>
        <w:rFonts w:ascii="Times New Roman" w:hAnsi="Times New Roman" w:cs="Times New Roman"/>
        <w:sz w:val="24"/>
        <w:szCs w:val="24"/>
      </w:rPr>
      <w:t xml:space="preserve">LAST NAME </w:t>
    </w:r>
    <w:sdt>
      <w:sdtPr>
        <w:rPr>
          <w:rFonts w:ascii="Times New Roman" w:hAnsi="Times New Roman" w:cs="Times New Roman"/>
          <w:sz w:val="24"/>
          <w:szCs w:val="24"/>
        </w:rPr>
        <w:id w:val="7134146"/>
        <w:docPartObj>
          <w:docPartGallery w:val="Page Numbers (Top of Page)"/>
          <w:docPartUnique/>
        </w:docPartObj>
      </w:sdtPr>
      <w:sdtContent>
        <w:r w:rsidRPr="007F2DBD">
          <w:rPr>
            <w:rFonts w:ascii="Times New Roman" w:hAnsi="Times New Roman" w:cs="Times New Roman"/>
            <w:sz w:val="24"/>
            <w:szCs w:val="24"/>
          </w:rPr>
          <w:fldChar w:fldCharType="begin"/>
        </w:r>
        <w:r w:rsidRPr="007F2DBD">
          <w:rPr>
            <w:rFonts w:ascii="Times New Roman" w:hAnsi="Times New Roman" w:cs="Times New Roman"/>
            <w:sz w:val="24"/>
            <w:szCs w:val="24"/>
          </w:rPr>
          <w:instrText xml:space="preserve"> PAGE   \* MERGEFORMAT </w:instrText>
        </w:r>
        <w:r w:rsidRPr="007F2DBD">
          <w:rPr>
            <w:rFonts w:ascii="Times New Roman" w:hAnsi="Times New Roman" w:cs="Times New Roman"/>
            <w:sz w:val="24"/>
            <w:szCs w:val="24"/>
          </w:rPr>
          <w:fldChar w:fldCharType="separate"/>
        </w:r>
        <w:r w:rsidR="00E552CC">
          <w:rPr>
            <w:rFonts w:ascii="Times New Roman" w:hAnsi="Times New Roman" w:cs="Times New Roman"/>
            <w:noProof/>
            <w:sz w:val="24"/>
            <w:szCs w:val="24"/>
          </w:rPr>
          <w:t>5</w:t>
        </w:r>
        <w:r w:rsidRPr="007F2DBD">
          <w:rPr>
            <w:rFonts w:ascii="Times New Roman" w:hAnsi="Times New Roman" w:cs="Times New Roman"/>
            <w:sz w:val="24"/>
            <w:szCs w:val="24"/>
          </w:rPr>
          <w:fldChar w:fldCharType="end"/>
        </w:r>
      </w:sdtContent>
    </w:sdt>
  </w:p>
  <w:p w:rsidR="00C2342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F2DBD"/>
    <w:rsid w:val="00056B2C"/>
    <w:rsid w:val="00057351"/>
    <w:rsid w:val="00074D5B"/>
    <w:rsid w:val="00081948"/>
    <w:rsid w:val="000827A5"/>
    <w:rsid w:val="000831EF"/>
    <w:rsid w:val="00086FF6"/>
    <w:rsid w:val="001C32FC"/>
    <w:rsid w:val="001C6EE0"/>
    <w:rsid w:val="00253CD3"/>
    <w:rsid w:val="00276F95"/>
    <w:rsid w:val="002E5E63"/>
    <w:rsid w:val="00365E76"/>
    <w:rsid w:val="00366CDE"/>
    <w:rsid w:val="00382376"/>
    <w:rsid w:val="003836A6"/>
    <w:rsid w:val="003B5645"/>
    <w:rsid w:val="003F54D4"/>
    <w:rsid w:val="00436F48"/>
    <w:rsid w:val="004A293D"/>
    <w:rsid w:val="0055440F"/>
    <w:rsid w:val="005C3622"/>
    <w:rsid w:val="005D57DE"/>
    <w:rsid w:val="006A0603"/>
    <w:rsid w:val="006D438E"/>
    <w:rsid w:val="006E4058"/>
    <w:rsid w:val="00710E55"/>
    <w:rsid w:val="00725F65"/>
    <w:rsid w:val="007F2DBD"/>
    <w:rsid w:val="00865908"/>
    <w:rsid w:val="008A1252"/>
    <w:rsid w:val="008F68A7"/>
    <w:rsid w:val="009665A5"/>
    <w:rsid w:val="009D08CD"/>
    <w:rsid w:val="009E31CD"/>
    <w:rsid w:val="009F45B0"/>
    <w:rsid w:val="00A06DC3"/>
    <w:rsid w:val="00A35DD3"/>
    <w:rsid w:val="00A4453C"/>
    <w:rsid w:val="00B11624"/>
    <w:rsid w:val="00BC0E51"/>
    <w:rsid w:val="00BD3DAA"/>
    <w:rsid w:val="00BD553B"/>
    <w:rsid w:val="00C23423"/>
    <w:rsid w:val="00C367CB"/>
    <w:rsid w:val="00C653FA"/>
    <w:rsid w:val="00CA16D6"/>
    <w:rsid w:val="00CC4FA9"/>
    <w:rsid w:val="00D13C86"/>
    <w:rsid w:val="00D21616"/>
    <w:rsid w:val="00DF18D1"/>
    <w:rsid w:val="00E552CC"/>
    <w:rsid w:val="00E74B0A"/>
    <w:rsid w:val="00E97245"/>
    <w:rsid w:val="00F574F4"/>
    <w:rsid w:val="00F7084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DBD"/>
    <w:pPr>
      <w:tabs>
        <w:tab w:val="center" w:pos="4680"/>
        <w:tab w:val="right" w:pos="9360"/>
      </w:tabs>
      <w:spacing w:line="240" w:lineRule="auto"/>
    </w:pPr>
  </w:style>
  <w:style w:type="character" w:customStyle="1" w:styleId="HeaderChar">
    <w:name w:val="Header Char"/>
    <w:basedOn w:val="DefaultParagraphFont"/>
    <w:link w:val="Header"/>
    <w:uiPriority w:val="99"/>
    <w:rsid w:val="007F2DBD"/>
  </w:style>
  <w:style w:type="paragraph" w:styleId="Footer">
    <w:name w:val="footer"/>
    <w:basedOn w:val="Normal"/>
    <w:link w:val="FooterChar"/>
    <w:uiPriority w:val="99"/>
    <w:semiHidden/>
    <w:unhideWhenUsed/>
    <w:rsid w:val="007F2DB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F2DBD"/>
  </w:style>
  <w:style w:type="character" w:customStyle="1" w:styleId="documentpreview">
    <w:name w:val="document__preview"/>
    <w:basedOn w:val="DefaultParagraphFont"/>
    <w:rsid w:val="00A06DC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5</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dc:creator>
  <cp:lastModifiedBy>Basil</cp:lastModifiedBy>
  <cp:revision>39</cp:revision>
  <dcterms:created xsi:type="dcterms:W3CDTF">2019-04-16T07:19:00Z</dcterms:created>
  <dcterms:modified xsi:type="dcterms:W3CDTF">2019-04-16T10:26:00Z</dcterms:modified>
</cp:coreProperties>
</file>